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F6D6" w14:textId="77777777" w:rsidR="00FC5098" w:rsidRDefault="0000000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Анализ работы с обращениями граждан</w:t>
      </w:r>
    </w:p>
    <w:p w14:paraId="12DF32F5" w14:textId="071A2FA2" w:rsidR="00FC5098" w:rsidRDefault="00000000">
      <w:pPr>
        <w:spacing w:after="0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 муниципальному образованию Сосновское сельское поселение Нижнекамского муниципального района  Республики Татарстан за 202</w:t>
      </w:r>
      <w:r w:rsidR="004807B6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14:paraId="17B291DC" w14:textId="77777777" w:rsidR="00FC5098" w:rsidRDefault="00FC5098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1701"/>
        <w:gridCol w:w="1701"/>
      </w:tblGrid>
      <w:tr w:rsidR="00FC5098" w14:paraId="3FBF9234" w14:textId="77777777">
        <w:trPr>
          <w:trHeight w:val="316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68E2" w14:textId="77777777" w:rsidR="00FC5098" w:rsidRDefault="0000000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 государственной власти</w:t>
            </w:r>
          </w:p>
          <w:p w14:paraId="63CE7646" w14:textId="77777777" w:rsidR="00FC5098" w:rsidRDefault="00FC509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2E9" w14:textId="77777777" w:rsidR="00FC5098" w:rsidRDefault="0000000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обращений граждан</w:t>
            </w:r>
          </w:p>
        </w:tc>
      </w:tr>
      <w:tr w:rsidR="00FC5098" w14:paraId="70227F49" w14:textId="77777777">
        <w:tc>
          <w:tcPr>
            <w:tcW w:w="6804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9927" w14:textId="77777777" w:rsidR="00FC5098" w:rsidRDefault="00FC50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9DA" w14:textId="6EFFD483" w:rsidR="00FC5098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07B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247D" w14:textId="77777777" w:rsidR="00FC5098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FC5098" w14:paraId="4371D0F6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1657" w14:textId="77777777" w:rsidR="00FC5098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обращений граждан,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0D81" w14:textId="7D33D22F" w:rsidR="00FC5098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07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D81E" w14:textId="20860EEA" w:rsidR="00FC5098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07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C5098" w14:paraId="3D3E559C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53F3" w14:textId="77777777" w:rsidR="00FC5098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Главе Сосновского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37F2" w14:textId="27B002A5" w:rsidR="00FC5098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07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E7E8" w14:textId="6ECEC3B0" w:rsidR="00FC5098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07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1B6704D9" w14:textId="77777777" w:rsidR="00FC5098" w:rsidRDefault="00FC5098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A31B96B" w14:textId="77777777" w:rsidR="00FC5098" w:rsidRDefault="00000000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Работа  с обращениями граждан осуществляется в соответствии с Федеральным законом от 02.05.2006 года №59-ФЗ «О порядке рассмотрения обращений граждан РФ», Законом Республики Татарстан от 12.05.2003г. №16-ЗРТ «Об обращениях граждан в Республике Татарстан»,  постановлением кабинета министров РТ «О задачах органов власти по обеспечению личного приема граждан».</w:t>
      </w:r>
    </w:p>
    <w:p w14:paraId="40A32DBD" w14:textId="77777777" w:rsidR="00FC5098" w:rsidRDefault="0000000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Соблюдается единый день и часы приема граждан по личным вопросам Главой Поселения.</w:t>
      </w:r>
    </w:p>
    <w:p w14:paraId="4F1E8CC4" w14:textId="77777777" w:rsidR="00FC5098" w:rsidRDefault="00000000">
      <w:pPr>
        <w:tabs>
          <w:tab w:val="left" w:pos="7088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и место приема граждан размещено на официальном сайте муниципального образования «Сосновское сельское поселение», а так же на входе в здание Администрации по адресу:423596, Республика Татарстан, Нижнекамский район, д. Благодатная, ул. Мира, д.64.</w:t>
      </w:r>
    </w:p>
    <w:p w14:paraId="620B24A0" w14:textId="2E04125D" w:rsidR="00FC5098" w:rsidRDefault="000000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За   202</w:t>
      </w:r>
      <w:r w:rsidR="004807B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в адрес органа местного самоуправления поступило 1</w:t>
      </w:r>
      <w:r w:rsidR="004807B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 граждан, и</w:t>
      </w:r>
      <w:r>
        <w:rPr>
          <w:rFonts w:ascii="Times New Roman" w:hAnsi="Times New Roman"/>
          <w:sz w:val="28"/>
          <w:szCs w:val="28"/>
        </w:rPr>
        <w:t>з них: 0 устных, 1</w:t>
      </w:r>
      <w:r w:rsidR="004807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письменных. 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на   2  обращения  </w:t>
      </w:r>
      <w:r w:rsidR="004807B6">
        <w:rPr>
          <w:rFonts w:ascii="Times New Roman" w:hAnsi="Times New Roman"/>
          <w:sz w:val="28"/>
          <w:szCs w:val="28"/>
          <w:lang w:eastAsia="ru-RU"/>
        </w:rPr>
        <w:t>больше</w:t>
      </w:r>
      <w:r>
        <w:rPr>
          <w:rFonts w:ascii="Times New Roman" w:hAnsi="Times New Roman"/>
          <w:sz w:val="28"/>
          <w:szCs w:val="28"/>
          <w:lang w:eastAsia="ru-RU"/>
        </w:rPr>
        <w:t>, чем в 202</w:t>
      </w:r>
      <w:r w:rsidR="004807B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году,  всего 1</w:t>
      </w:r>
      <w:r w:rsidR="004807B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из них:0</w:t>
      </w:r>
      <w:r>
        <w:rPr>
          <w:rFonts w:ascii="Times New Roman" w:hAnsi="Times New Roman"/>
          <w:sz w:val="28"/>
          <w:szCs w:val="28"/>
        </w:rPr>
        <w:t xml:space="preserve"> устных, 1</w:t>
      </w:r>
      <w:r w:rsidR="004807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письменных.</w:t>
      </w:r>
    </w:p>
    <w:p w14:paraId="6088FDC4" w14:textId="409885D8" w:rsidR="00FC5098" w:rsidRDefault="000000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сравнению с 202</w:t>
      </w:r>
      <w:r w:rsidR="004807B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годом, количество обращений от граждан, у</w:t>
      </w:r>
      <w:r w:rsidR="004807B6">
        <w:rPr>
          <w:rFonts w:ascii="Times New Roman" w:hAnsi="Times New Roman"/>
          <w:sz w:val="28"/>
          <w:szCs w:val="28"/>
          <w:lang w:eastAsia="ru-RU"/>
        </w:rPr>
        <w:t>величи</w:t>
      </w:r>
      <w:r>
        <w:rPr>
          <w:rFonts w:ascii="Times New Roman" w:hAnsi="Times New Roman"/>
          <w:sz w:val="28"/>
          <w:szCs w:val="28"/>
          <w:lang w:eastAsia="ru-RU"/>
        </w:rPr>
        <w:t xml:space="preserve">лось на 85 %. </w:t>
      </w:r>
      <w:r>
        <w:rPr>
          <w:rFonts w:ascii="Times New Roman" w:hAnsi="Times New Roman"/>
          <w:sz w:val="28"/>
          <w:szCs w:val="28"/>
        </w:rPr>
        <w:t xml:space="preserve">Тематическая структура обращений, поступающих в адрес Главы Поселения, в целом  остается традиционной, значительных изменений не отмечается, как и в аналогичном периоде предыдущего года.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Коллективных обращений не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tt-RU" w:eastAsia="ru-RU"/>
        </w:rPr>
        <w:t>поступало.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tt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Большая часть ответов на обращения носит как  разъяснительный характер, так и об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исполнении.</w:t>
      </w:r>
      <w:r>
        <w:rPr>
          <w:rFonts w:ascii="Times New Roman" w:hAnsi="Times New Roman"/>
          <w:sz w:val="28"/>
          <w:szCs w:val="28"/>
          <w:lang w:eastAsia="ru-RU"/>
        </w:rPr>
        <w:t xml:space="preserve"> На все обращения  направлены ответы в установленные законодательством сроки. Поступившая корреспонденция от граждан ставится на контроль и рассматривается с учетом тематики поставленных вопросов и компетенции органа местного самоуправления.</w:t>
      </w:r>
    </w:p>
    <w:p w14:paraId="027C3AC6" w14:textId="3F4B7BEA" w:rsidR="00FC5098" w:rsidRDefault="0000000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Общая тематическая направленность, поступившей от граждан корреспонденции в течение отчетного периода, не претерпела значительных изменений по сравнению с 202</w:t>
      </w:r>
      <w:r w:rsidR="004807B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годом:</w:t>
      </w:r>
    </w:p>
    <w:p w14:paraId="72E766FD" w14:textId="77777777" w:rsidR="00FC5098" w:rsidRDefault="0000000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Уличное освещение;</w:t>
      </w:r>
    </w:p>
    <w:p w14:paraId="3266E66F" w14:textId="77777777" w:rsidR="00FC5098" w:rsidRDefault="0000000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Техническая помощь.</w:t>
      </w:r>
    </w:p>
    <w:p w14:paraId="30A2F7BB" w14:textId="77777777" w:rsidR="00FC5098" w:rsidRDefault="00FC5098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C5098">
      <w:pgSz w:w="11906" w:h="16838"/>
      <w:pgMar w:top="426" w:right="566" w:bottom="28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E2AA" w14:textId="77777777" w:rsidR="00E22FFC" w:rsidRDefault="00E22FFC">
      <w:pPr>
        <w:spacing w:after="0" w:line="240" w:lineRule="auto"/>
      </w:pPr>
      <w:r>
        <w:separator/>
      </w:r>
    </w:p>
  </w:endnote>
  <w:endnote w:type="continuationSeparator" w:id="0">
    <w:p w14:paraId="5B512DD5" w14:textId="77777777" w:rsidR="00E22FFC" w:rsidRDefault="00E2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48D0" w14:textId="77777777" w:rsidR="00E22FFC" w:rsidRDefault="00E22FFC">
      <w:pPr>
        <w:spacing w:after="0" w:line="240" w:lineRule="auto"/>
      </w:pPr>
      <w:r>
        <w:separator/>
      </w:r>
    </w:p>
  </w:footnote>
  <w:footnote w:type="continuationSeparator" w:id="0">
    <w:p w14:paraId="5E408FA1" w14:textId="77777777" w:rsidR="00E22FFC" w:rsidRDefault="00E22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098"/>
    <w:rsid w:val="001F00C0"/>
    <w:rsid w:val="004807B6"/>
    <w:rsid w:val="00E22FFC"/>
    <w:rsid w:val="00F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6643"/>
  <w15:docId w15:val="{D2B74203-079E-41CF-AD72-143865D2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</dc:creator>
  <cp:lastModifiedBy>user</cp:lastModifiedBy>
  <cp:revision>4</cp:revision>
  <dcterms:created xsi:type="dcterms:W3CDTF">2023-12-20T07:38:00Z</dcterms:created>
  <dcterms:modified xsi:type="dcterms:W3CDTF">2025-12-24T10:29:00Z</dcterms:modified>
  <cp:version>917504</cp:version>
</cp:coreProperties>
</file>